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FD" w:rsidRDefault="00ED6799" w:rsidP="002F41FD">
      <w:pPr>
        <w:jc w:val="center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  <w:lang w:val="fr-FR" w:eastAsia="fr-FR"/>
        </w:rPr>
        <w:pict>
          <v:roundrect id="_x0000_s1028" style="position:absolute;left:0;text-align:left;margin-left:-8.8pt;margin-top:14.1pt;width:303pt;height:82.85pt;z-index:251662336" arcsize="10923f"/>
        </w:pict>
      </w:r>
      <w:r>
        <w:rPr>
          <w:rFonts w:asciiTheme="majorBidi" w:hAnsiTheme="majorBidi" w:cstheme="majorBidi"/>
          <w:b/>
          <w:bCs/>
          <w:noProof/>
          <w:sz w:val="20"/>
          <w:szCs w:val="20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2pt;margin-top:19.35pt;width:290.9pt;height:77.55pt;z-index:251663360" stroked="f">
            <v:textbox>
              <w:txbxContent>
                <w:p w:rsidR="00ED6799" w:rsidRPr="00AA0056" w:rsidRDefault="00ED6799" w:rsidP="00AC6D1A">
                  <w:pPr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fr-FR"/>
                    </w:rPr>
                  </w:pPr>
                  <w:r w:rsidRPr="006D140C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fr-FR"/>
                    </w:rPr>
                    <w:t>Les informations recueillies seront, dans le respect du secret médical, communiquées au Centre National de Pha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fr-FR"/>
                    </w:rPr>
                    <w:t>rmacovigilance et à la Direction du Médicament de la Pharmacie, conformément à la loi n° 09-08 relative à la protection des personnes physiques à l’égard du traitement des données à caractère personnel.</w:t>
                  </w:r>
                  <w:r w:rsidRPr="006D140C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fr-FR"/>
                    </w:rPr>
                    <w:t xml:space="preserve"> </w:t>
                  </w:r>
                  <w:r w:rsidRPr="006D140C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fr-FR"/>
                    </w:rPr>
                    <w:t>L’IPM veillera à préserver la confidentialité des données mentionnées sur cette déclaration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fr-FR"/>
                    </w:rPr>
                    <w:t>.</w:t>
                  </w:r>
                </w:p>
              </w:txbxContent>
            </v:textbox>
          </v:shape>
        </w:pict>
      </w:r>
      <w:r w:rsidR="00AF0D0F">
        <w:rPr>
          <w:rFonts w:asciiTheme="majorBidi" w:hAnsiTheme="majorBidi" w:cstheme="majorBidi"/>
          <w:b/>
          <w:bCs/>
          <w:sz w:val="20"/>
          <w:szCs w:val="20"/>
          <w:lang w:val="fr-FR"/>
        </w:rPr>
        <w:t>FICHE DE DECLARATION D’UN EVENEMENT INDESIRABLE</w:t>
      </w:r>
    </w:p>
    <w:p w:rsidR="00AF0D0F" w:rsidRDefault="00FD1821" w:rsidP="002F41FD">
      <w:pPr>
        <w:jc w:val="center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  <w:lang w:val="fr-FR" w:eastAsia="fr-FR"/>
        </w:rPr>
        <w:pict>
          <v:shape id="_x0000_s1030" type="#_x0000_t202" style="position:absolute;left:0;text-align:left;margin-left:325.7pt;margin-top:.5pt;width:207.75pt;height:68.25pt;z-index:251664384">
            <v:textbox>
              <w:txbxContent>
                <w:p w:rsidR="00ED6799" w:rsidRDefault="00ED6799" w:rsidP="005F3A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AA0056">
                    <w:rPr>
                      <w:rFonts w:ascii="Times New Roman" w:hAnsi="Times New Roman" w:cs="Times New Roman"/>
                      <w:sz w:val="16"/>
                      <w:szCs w:val="16"/>
                      <w:lang w:val="fr-FR"/>
                    </w:rPr>
                    <w:t>DECLARATION A ADRESSER A LA CELLULE DE PHARMACOVIGILANCE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fr-FR"/>
                    </w:rPr>
                    <w:t>/PERSONNEL D’ACCUEILDE L’IPM OU ENVOYER PAR</w:t>
                  </w:r>
                </w:p>
                <w:p w:rsidR="00ED6799" w:rsidRPr="005F3A20" w:rsidRDefault="00ED6799" w:rsidP="005F3A2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fr-FR"/>
                    </w:rPr>
                  </w:pPr>
                  <w:r w:rsidRPr="005F3A2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fr-FR"/>
                    </w:rPr>
                    <w:t>Fax :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fr-FR"/>
                    </w:rPr>
                    <w:t xml:space="preserve"> </w:t>
                  </w:r>
                  <w:r w:rsidRPr="005F3A20">
                    <w:rPr>
                      <w:rFonts w:ascii="Times New Roman" w:hAnsi="Times New Roman" w:cs="Times New Roman"/>
                      <w:sz w:val="16"/>
                      <w:szCs w:val="16"/>
                      <w:lang w:val="fr-FR"/>
                    </w:rPr>
                    <w:t>+212 522 260 657</w:t>
                  </w:r>
                </w:p>
                <w:p w:rsidR="00ED6799" w:rsidRPr="005F3A20" w:rsidRDefault="00ED6799" w:rsidP="005F3A2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fr-FR"/>
                    </w:rPr>
                  </w:pPr>
                  <w:r w:rsidRPr="005F3A2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fr-FR"/>
                    </w:rPr>
                    <w:t>Email :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fr-FR"/>
                    </w:rPr>
                    <w:t xml:space="preserve"> </w:t>
                  </w:r>
                  <w:r w:rsidRPr="005F3A20">
                    <w:rPr>
                      <w:rFonts w:ascii="Times New Roman" w:hAnsi="Times New Roman" w:cs="Times New Roman"/>
                      <w:sz w:val="16"/>
                      <w:szCs w:val="16"/>
                      <w:lang w:val="fr-FR"/>
                    </w:rPr>
                    <w:t>pharmacovigilance@pasteur.ma</w:t>
                  </w:r>
                </w:p>
                <w:p w:rsidR="00ED6799" w:rsidRPr="005F3A20" w:rsidRDefault="00ED6799" w:rsidP="005F3A20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4"/>
                      <w:lang w:val="fr-FR"/>
                    </w:rPr>
                  </w:pPr>
                </w:p>
                <w:p w:rsidR="00ED6799" w:rsidRDefault="00ED6799" w:rsidP="00AA005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fr-FR"/>
                    </w:rPr>
                  </w:pPr>
                </w:p>
                <w:p w:rsidR="00ED6799" w:rsidRPr="00AA0056" w:rsidRDefault="00ED6799" w:rsidP="00AA005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fr-FR"/>
                    </w:rPr>
                    <w:t>T</w:t>
                  </w:r>
                </w:p>
              </w:txbxContent>
            </v:textbox>
          </v:shape>
        </w:pict>
      </w:r>
    </w:p>
    <w:p w:rsidR="00AF0D0F" w:rsidRDefault="00AF0D0F" w:rsidP="002F41FD">
      <w:pPr>
        <w:jc w:val="center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p w:rsidR="00AA0056" w:rsidRDefault="00AA0056" w:rsidP="002F41FD">
      <w:pPr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p w:rsidR="00AA0056" w:rsidRDefault="00FD1821" w:rsidP="00AA0056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  <w:lang w:val="fr-FR" w:eastAsia="fr-FR"/>
        </w:rPr>
        <w:pict>
          <v:shape id="_x0000_s1068" type="#_x0000_t202" style="position:absolute;margin-left:369.35pt;margin-top:4.1pt;width:161.6pt;height:16.75pt;z-index:251679744" stroked="f">
            <v:textbox>
              <w:txbxContent>
                <w:p w:rsidR="00ED6799" w:rsidRPr="0060075B" w:rsidRDefault="00ED6799" w:rsidP="0060075B">
                  <w:pPr>
                    <w:ind w:hanging="142"/>
                    <w:rPr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/>
                    </w:rPr>
                    <w:t>N° de la fiche :</w:t>
                  </w:r>
                </w:p>
              </w:txbxContent>
            </v:textbox>
          </v:shape>
        </w:pict>
      </w:r>
    </w:p>
    <w:tbl>
      <w:tblPr>
        <w:tblStyle w:val="Grilledutableau"/>
        <w:tblW w:w="10740" w:type="dxa"/>
        <w:tblLook w:val="04A0"/>
      </w:tblPr>
      <w:tblGrid>
        <w:gridCol w:w="3830"/>
        <w:gridCol w:w="3372"/>
        <w:gridCol w:w="3538"/>
      </w:tblGrid>
      <w:tr w:rsidR="005F3A20" w:rsidRPr="00C0593A" w:rsidTr="00924A24">
        <w:trPr>
          <w:trHeight w:val="2598"/>
        </w:trPr>
        <w:tc>
          <w:tcPr>
            <w:tcW w:w="3830" w:type="dxa"/>
          </w:tcPr>
          <w:p w:rsidR="005F3A20" w:rsidRDefault="005F3A20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Patient :</w:t>
            </w:r>
          </w:p>
          <w:p w:rsidR="005F3A20" w:rsidRPr="0085575A" w:rsidRDefault="005F3A20" w:rsidP="002F41FD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fr-FR"/>
              </w:rPr>
            </w:pPr>
            <w:r w:rsidRPr="00867F3B"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Nom</w:t>
            </w:r>
            <w:r w:rsidRPr="0085575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85575A">
              <w:rPr>
                <w:rFonts w:asciiTheme="majorBidi" w:hAnsiTheme="majorBidi" w:cstheme="majorBidi"/>
                <w:b/>
                <w:bCs/>
                <w:sz w:val="14"/>
                <w:szCs w:val="14"/>
                <w:lang w:val="fr-FR"/>
              </w:rPr>
              <w:t>(3 premières lettres)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fr-FR"/>
              </w:rPr>
              <w:t xml:space="preserve">  </w:t>
            </w:r>
            <w:r w:rsidR="006D140C" w:rsidRPr="006B3F6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/__//__//__/</w:t>
            </w:r>
          </w:p>
          <w:p w:rsidR="005F3A20" w:rsidRDefault="005F3A20" w:rsidP="002F41F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</w:pPr>
          </w:p>
          <w:p w:rsidR="005F3A20" w:rsidRDefault="005F3A20" w:rsidP="002F41FD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fr-FR"/>
              </w:rPr>
            </w:pPr>
            <w:r w:rsidRPr="00867F3B"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Prénom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85575A">
              <w:rPr>
                <w:rFonts w:asciiTheme="majorBidi" w:hAnsiTheme="majorBidi" w:cstheme="majorBidi"/>
                <w:b/>
                <w:bCs/>
                <w:sz w:val="14"/>
                <w:szCs w:val="14"/>
                <w:lang w:val="fr-FR"/>
              </w:rPr>
              <w:t>(3 premières lettres)</w:t>
            </w:r>
            <w:r w:rsidR="006D140C">
              <w:rPr>
                <w:rFonts w:asciiTheme="majorBidi" w:hAnsiTheme="majorBidi" w:cstheme="majorBidi"/>
                <w:b/>
                <w:bCs/>
                <w:sz w:val="14"/>
                <w:szCs w:val="14"/>
                <w:lang w:val="fr-FR"/>
              </w:rPr>
              <w:t xml:space="preserve"> </w:t>
            </w:r>
            <w:r w:rsidR="006D140C" w:rsidRPr="006B3F6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/__//__//__/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fr-FR"/>
              </w:rPr>
              <w:t xml:space="preserve">  </w:t>
            </w:r>
          </w:p>
          <w:p w:rsidR="005F3A20" w:rsidRDefault="005F3A20" w:rsidP="002F41FD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fr-FR"/>
              </w:rPr>
            </w:pPr>
          </w:p>
          <w:p w:rsidR="005F3A20" w:rsidRPr="006D140C" w:rsidRDefault="005F3A20" w:rsidP="002F41F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Sexe </w:t>
            </w:r>
            <w:r w:rsid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     </w:t>
            </w:r>
            <w:r w:rsidRP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6D140C" w:rsidRPr="006B3F6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/__/</w:t>
            </w:r>
            <w:r w:rsidRP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  </w:t>
            </w:r>
            <w:r w:rsidRP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F      </w:t>
            </w:r>
            <w:r w:rsid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 </w:t>
            </w:r>
            <w:r w:rsidRP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 </w:t>
            </w:r>
            <w:r w:rsidR="006D140C" w:rsidRPr="006B3F6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/__/</w:t>
            </w:r>
            <w:r w:rsidRP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      M  </w:t>
            </w:r>
          </w:p>
          <w:p w:rsidR="005F3A20" w:rsidRPr="006D140C" w:rsidRDefault="005F3A20" w:rsidP="002F41F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</w:p>
          <w:p w:rsidR="005F3A20" w:rsidRPr="006D140C" w:rsidRDefault="005F3A20" w:rsidP="002F41FD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Poids  </w:t>
            </w:r>
            <w:r w:rsid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 </w:t>
            </w:r>
            <w:r w:rsidRP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     </w:t>
            </w:r>
            <w:r w:rsidR="006D140C" w:rsidRPr="006B3F6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/_</w:t>
            </w:r>
            <w:r w:rsidR="006D140C">
              <w:rPr>
                <w:rFonts w:asciiTheme="majorBidi" w:hAnsiTheme="majorBidi" w:cstheme="majorBidi"/>
                <w:sz w:val="20"/>
                <w:szCs w:val="20"/>
                <w:lang w:val="fr-FR"/>
              </w:rPr>
              <w:t>_</w:t>
            </w:r>
            <w:r w:rsidR="006D140C" w:rsidRPr="006B3F6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_</w:t>
            </w:r>
            <w:r w:rsidR="006D140C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="006D140C" w:rsidRPr="006B3F6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/</w:t>
            </w:r>
            <w:r w:rsid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kg   </w:t>
            </w:r>
            <w:r w:rsid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     </w:t>
            </w:r>
            <w:r w:rsidRP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Taille </w:t>
            </w:r>
            <w:r w:rsid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   </w:t>
            </w:r>
            <w:r w:rsidRP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   </w:t>
            </w:r>
            <w:r w:rsidR="006D140C" w:rsidRPr="006B3F6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/_</w:t>
            </w:r>
            <w:r w:rsidR="006D140C">
              <w:rPr>
                <w:rFonts w:asciiTheme="majorBidi" w:hAnsiTheme="majorBidi" w:cstheme="majorBidi"/>
                <w:sz w:val="20"/>
                <w:szCs w:val="20"/>
                <w:lang w:val="fr-FR"/>
              </w:rPr>
              <w:t>_</w:t>
            </w:r>
            <w:r w:rsidR="006D140C" w:rsidRPr="006B3F6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_</w:t>
            </w:r>
            <w:r w:rsidR="006D140C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="006D140C" w:rsidRPr="006B3F6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/</w:t>
            </w:r>
            <w:r w:rsidRP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 m</w:t>
            </w:r>
          </w:p>
          <w:p w:rsidR="005F3A20" w:rsidRPr="006D140C" w:rsidRDefault="005F3A20" w:rsidP="002F41F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</w:p>
          <w:p w:rsidR="005F3A20" w:rsidRPr="006D140C" w:rsidRDefault="005F3A20" w:rsidP="002F41F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Date de naissance    </w:t>
            </w:r>
            <w:r w:rsidRPr="001B14EC">
              <w:rPr>
                <w:rFonts w:asciiTheme="majorBidi" w:hAnsiTheme="majorBidi" w:cstheme="majorBidi"/>
                <w:b/>
                <w:bCs/>
                <w:lang w:val="fr-FR"/>
              </w:rPr>
              <w:t>--</w:t>
            </w:r>
            <w:r w:rsidR="006D140C" w:rsidRPr="001B14EC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1B14EC">
              <w:rPr>
                <w:rFonts w:asciiTheme="majorBidi" w:hAnsiTheme="majorBidi" w:cstheme="majorBidi"/>
                <w:b/>
                <w:bCs/>
                <w:lang w:val="fr-FR"/>
              </w:rPr>
              <w:t>/--</w:t>
            </w:r>
            <w:r w:rsidR="006D140C" w:rsidRPr="001B14EC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1B14EC">
              <w:rPr>
                <w:rFonts w:asciiTheme="majorBidi" w:hAnsiTheme="majorBidi" w:cstheme="majorBidi"/>
                <w:b/>
                <w:bCs/>
                <w:lang w:val="fr-FR"/>
              </w:rPr>
              <w:t>/</w:t>
            </w:r>
            <w:r w:rsidR="006D140C" w:rsidRPr="001B14EC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1B14EC">
              <w:rPr>
                <w:rFonts w:asciiTheme="majorBidi" w:hAnsiTheme="majorBidi" w:cstheme="majorBidi"/>
                <w:b/>
                <w:bCs/>
                <w:lang w:val="fr-FR"/>
              </w:rPr>
              <w:t>----</w:t>
            </w:r>
            <w:r w:rsidRP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  ou</w:t>
            </w:r>
          </w:p>
          <w:p w:rsidR="005F3A20" w:rsidRPr="006D140C" w:rsidRDefault="005F3A20" w:rsidP="002F41F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</w:p>
          <w:p w:rsidR="005F3A20" w:rsidRPr="00924A24" w:rsidRDefault="005F3A20" w:rsidP="002F41F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Age          </w:t>
            </w:r>
            <w:r w:rsidR="006D140C" w:rsidRPr="006B3F6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/__</w:t>
            </w:r>
            <w:r w:rsidR="006D140C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__ </w:t>
            </w:r>
            <w:r w:rsidR="006D140C" w:rsidRPr="006B3F6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/</w:t>
            </w:r>
            <w:r w:rsidRP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ans</w:t>
            </w:r>
          </w:p>
        </w:tc>
        <w:tc>
          <w:tcPr>
            <w:tcW w:w="3372" w:type="dxa"/>
          </w:tcPr>
          <w:p w:rsidR="005F3A20" w:rsidRDefault="005F3A20" w:rsidP="005F3A2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Service hospitalier dans lequel le produit a été administré</w:t>
            </w:r>
          </w:p>
        </w:tc>
        <w:tc>
          <w:tcPr>
            <w:tcW w:w="3538" w:type="dxa"/>
          </w:tcPr>
          <w:p w:rsidR="005F3A20" w:rsidRDefault="005F3A20" w:rsidP="005F3A2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Identification </w:t>
            </w:r>
            <w:r w:rsidR="004F302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et coordonnées du professionnel de santé ou du notificateur</w:t>
            </w:r>
          </w:p>
        </w:tc>
      </w:tr>
      <w:tr w:rsidR="00924A24" w:rsidRPr="00C0593A" w:rsidTr="00924A24">
        <w:trPr>
          <w:trHeight w:val="1261"/>
        </w:trPr>
        <w:tc>
          <w:tcPr>
            <w:tcW w:w="10740" w:type="dxa"/>
            <w:gridSpan w:val="3"/>
          </w:tcPr>
          <w:p w:rsidR="00924A24" w:rsidRDefault="00924A24" w:rsidP="00924A2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Antécédent du patient / Facteurs ayant pu favoriser la survenue de l’effet indésirable :</w:t>
            </w:r>
          </w:p>
        </w:tc>
      </w:tr>
    </w:tbl>
    <w:p w:rsidR="002F41FD" w:rsidRPr="00924A24" w:rsidRDefault="00FD1821" w:rsidP="00924A24">
      <w:pPr>
        <w:spacing w:after="0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FD1821"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92473848" o:spid="_x0000_s1026" type="#_x0000_t136" style="position:absolute;margin-left:0;margin-top:0;width:625.8pt;height:81.6pt;rotation:315;z-index:-251656192;mso-position-horizontal:center;mso-position-horizontal-relative:margin;mso-position-vertical:center;mso-position-vertical-relative:margin" o:allowincell="f" fillcolor="#b6dde8 [1304]" stroked="f">
            <v:fill opacity=".5"/>
            <v:textpath style="font-family:&quot;Calibri&quot;;font-size:1pt" string="INSTITUT  PASTEUR  DU  MAROC"/>
            <w10:wrap anchorx="margin" anchory="margin"/>
          </v:shape>
        </w:pict>
      </w:r>
    </w:p>
    <w:tbl>
      <w:tblPr>
        <w:tblStyle w:val="Grilledutableau"/>
        <w:tblW w:w="10778" w:type="dxa"/>
        <w:tblLook w:val="04A0"/>
      </w:tblPr>
      <w:tblGrid>
        <w:gridCol w:w="1669"/>
        <w:gridCol w:w="1411"/>
        <w:gridCol w:w="1406"/>
        <w:gridCol w:w="1784"/>
        <w:gridCol w:w="1378"/>
        <w:gridCol w:w="1423"/>
        <w:gridCol w:w="1707"/>
      </w:tblGrid>
      <w:tr w:rsidR="00EE0303" w:rsidRPr="006B3F67" w:rsidTr="00F004DE">
        <w:trPr>
          <w:trHeight w:val="687"/>
        </w:trPr>
        <w:tc>
          <w:tcPr>
            <w:tcW w:w="1669" w:type="dxa"/>
            <w:vAlign w:val="center"/>
          </w:tcPr>
          <w:p w:rsidR="002F41FD" w:rsidRPr="006B3F67" w:rsidRDefault="002F41FD" w:rsidP="00924A2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6B3F67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Nom de la spécialité et présentation</w:t>
            </w:r>
          </w:p>
        </w:tc>
        <w:tc>
          <w:tcPr>
            <w:tcW w:w="1411" w:type="dxa"/>
            <w:vAlign w:val="center"/>
          </w:tcPr>
          <w:p w:rsidR="002F41FD" w:rsidRPr="006B3F67" w:rsidRDefault="002F41FD" w:rsidP="00924A2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N° de lot</w:t>
            </w:r>
          </w:p>
        </w:tc>
        <w:tc>
          <w:tcPr>
            <w:tcW w:w="1406" w:type="dxa"/>
            <w:vAlign w:val="center"/>
          </w:tcPr>
          <w:p w:rsidR="002F41FD" w:rsidRPr="006B3F67" w:rsidRDefault="002F41FD" w:rsidP="00924A2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Date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d’expiration</w:t>
            </w:r>
            <w:proofErr w:type="spellEnd"/>
          </w:p>
        </w:tc>
        <w:tc>
          <w:tcPr>
            <w:tcW w:w="1784" w:type="dxa"/>
            <w:vAlign w:val="center"/>
          </w:tcPr>
          <w:p w:rsidR="002F41FD" w:rsidRPr="006B3F67" w:rsidRDefault="002F41FD" w:rsidP="00924A2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6B3F6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osologie</w:t>
            </w:r>
            <w:proofErr w:type="spellEnd"/>
          </w:p>
        </w:tc>
        <w:tc>
          <w:tcPr>
            <w:tcW w:w="1378" w:type="dxa"/>
            <w:vAlign w:val="center"/>
          </w:tcPr>
          <w:p w:rsidR="002F41FD" w:rsidRPr="006B3F67" w:rsidRDefault="002F41FD" w:rsidP="00924A2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6B3F67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Date de début de prise</w:t>
            </w:r>
          </w:p>
        </w:tc>
        <w:tc>
          <w:tcPr>
            <w:tcW w:w="1423" w:type="dxa"/>
            <w:vAlign w:val="center"/>
          </w:tcPr>
          <w:p w:rsidR="002F41FD" w:rsidRPr="006B3F67" w:rsidRDefault="002F41FD" w:rsidP="00924A2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6B3F67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Si arrêt, date de fin de prise</w:t>
            </w:r>
          </w:p>
        </w:tc>
        <w:tc>
          <w:tcPr>
            <w:tcW w:w="1707" w:type="dxa"/>
            <w:vAlign w:val="center"/>
          </w:tcPr>
          <w:p w:rsidR="002F41FD" w:rsidRPr="006B3F67" w:rsidRDefault="002F41FD" w:rsidP="00924A2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6B3F6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Indications</w:t>
            </w:r>
          </w:p>
        </w:tc>
      </w:tr>
      <w:tr w:rsidR="00EE0303" w:rsidRPr="006B3F67" w:rsidTr="00F004DE">
        <w:trPr>
          <w:trHeight w:val="593"/>
        </w:trPr>
        <w:tc>
          <w:tcPr>
            <w:tcW w:w="1669" w:type="dxa"/>
          </w:tcPr>
          <w:p w:rsidR="002F41FD" w:rsidRPr="006B3F67" w:rsidRDefault="002F41FD" w:rsidP="00ED679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11" w:type="dxa"/>
          </w:tcPr>
          <w:p w:rsidR="002F41FD" w:rsidRPr="006B3F67" w:rsidRDefault="002F41FD" w:rsidP="00ED679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06" w:type="dxa"/>
          </w:tcPr>
          <w:p w:rsidR="002F41FD" w:rsidRPr="006B3F67" w:rsidRDefault="002F41FD" w:rsidP="00ED679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784" w:type="dxa"/>
          </w:tcPr>
          <w:p w:rsidR="002F41FD" w:rsidRPr="006B3F67" w:rsidRDefault="002F41FD" w:rsidP="00ED679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78" w:type="dxa"/>
          </w:tcPr>
          <w:p w:rsidR="002F41FD" w:rsidRPr="006B3F67" w:rsidRDefault="002F41FD" w:rsidP="00ED679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3" w:type="dxa"/>
          </w:tcPr>
          <w:p w:rsidR="002F41FD" w:rsidRPr="006B3F67" w:rsidRDefault="002F41FD" w:rsidP="00ED679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707" w:type="dxa"/>
          </w:tcPr>
          <w:p w:rsidR="002F41FD" w:rsidRPr="006B3F67" w:rsidRDefault="002F41FD" w:rsidP="00ED679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EE0303" w:rsidRPr="006B3F67" w:rsidTr="00F004DE">
        <w:trPr>
          <w:trHeight w:val="540"/>
        </w:trPr>
        <w:tc>
          <w:tcPr>
            <w:tcW w:w="1669" w:type="dxa"/>
          </w:tcPr>
          <w:p w:rsidR="002F41FD" w:rsidRPr="006B3F67" w:rsidRDefault="002F41FD" w:rsidP="00ED679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11" w:type="dxa"/>
          </w:tcPr>
          <w:p w:rsidR="002F41FD" w:rsidRPr="006B3F67" w:rsidRDefault="002F41FD" w:rsidP="00ED679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06" w:type="dxa"/>
          </w:tcPr>
          <w:p w:rsidR="002F41FD" w:rsidRPr="006B3F67" w:rsidRDefault="002F41FD" w:rsidP="00ED679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784" w:type="dxa"/>
          </w:tcPr>
          <w:p w:rsidR="002F41FD" w:rsidRPr="006B3F67" w:rsidRDefault="002F41FD" w:rsidP="00ED679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78" w:type="dxa"/>
          </w:tcPr>
          <w:p w:rsidR="002F41FD" w:rsidRPr="006B3F67" w:rsidRDefault="002F41FD" w:rsidP="00ED679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3" w:type="dxa"/>
          </w:tcPr>
          <w:p w:rsidR="002F41FD" w:rsidRPr="006B3F67" w:rsidRDefault="002F41FD" w:rsidP="00ED679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707" w:type="dxa"/>
          </w:tcPr>
          <w:p w:rsidR="002F41FD" w:rsidRPr="006B3F67" w:rsidRDefault="002F41FD" w:rsidP="00ED679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EE0303" w:rsidRPr="006B3F67" w:rsidTr="00F004DE">
        <w:trPr>
          <w:trHeight w:val="593"/>
        </w:trPr>
        <w:tc>
          <w:tcPr>
            <w:tcW w:w="1669" w:type="dxa"/>
          </w:tcPr>
          <w:p w:rsidR="002F41FD" w:rsidRPr="006B3F67" w:rsidRDefault="002F41FD" w:rsidP="00ED679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11" w:type="dxa"/>
          </w:tcPr>
          <w:p w:rsidR="002F41FD" w:rsidRPr="006B3F67" w:rsidRDefault="002F41FD" w:rsidP="00ED679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06" w:type="dxa"/>
          </w:tcPr>
          <w:p w:rsidR="002F41FD" w:rsidRPr="006B3F67" w:rsidRDefault="002F41FD" w:rsidP="00ED679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784" w:type="dxa"/>
          </w:tcPr>
          <w:p w:rsidR="002F41FD" w:rsidRPr="006B3F67" w:rsidRDefault="002F41FD" w:rsidP="00ED679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78" w:type="dxa"/>
          </w:tcPr>
          <w:p w:rsidR="002F41FD" w:rsidRPr="006B3F67" w:rsidRDefault="002F41FD" w:rsidP="00ED679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3" w:type="dxa"/>
          </w:tcPr>
          <w:p w:rsidR="002F41FD" w:rsidRPr="006B3F67" w:rsidRDefault="002F41FD" w:rsidP="00ED679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707" w:type="dxa"/>
          </w:tcPr>
          <w:p w:rsidR="002F41FD" w:rsidRPr="006B3F67" w:rsidRDefault="002F41FD" w:rsidP="00ED679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EE0303" w:rsidRPr="006B3F67" w:rsidTr="00F004DE">
        <w:trPr>
          <w:trHeight w:val="593"/>
        </w:trPr>
        <w:tc>
          <w:tcPr>
            <w:tcW w:w="1669" w:type="dxa"/>
          </w:tcPr>
          <w:p w:rsidR="002F41FD" w:rsidRPr="006B3F67" w:rsidRDefault="002F41FD" w:rsidP="00ED679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11" w:type="dxa"/>
          </w:tcPr>
          <w:p w:rsidR="002F41FD" w:rsidRPr="006B3F67" w:rsidRDefault="002F41FD" w:rsidP="00ED679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06" w:type="dxa"/>
          </w:tcPr>
          <w:p w:rsidR="002F41FD" w:rsidRPr="006B3F67" w:rsidRDefault="002F41FD" w:rsidP="00ED679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784" w:type="dxa"/>
          </w:tcPr>
          <w:p w:rsidR="002F41FD" w:rsidRPr="006B3F67" w:rsidRDefault="002F41FD" w:rsidP="00ED679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78" w:type="dxa"/>
          </w:tcPr>
          <w:p w:rsidR="002F41FD" w:rsidRPr="006B3F67" w:rsidRDefault="002F41FD" w:rsidP="00ED679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3" w:type="dxa"/>
          </w:tcPr>
          <w:p w:rsidR="002F41FD" w:rsidRPr="006B3F67" w:rsidRDefault="002F41FD" w:rsidP="00ED679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707" w:type="dxa"/>
          </w:tcPr>
          <w:p w:rsidR="002F41FD" w:rsidRPr="006B3F67" w:rsidRDefault="002F41FD" w:rsidP="00ED679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924A24" w:rsidRDefault="00924A24" w:rsidP="00924A24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tbl>
      <w:tblPr>
        <w:tblStyle w:val="Grilledutableau"/>
        <w:tblW w:w="10714" w:type="dxa"/>
        <w:tblLook w:val="04A0"/>
      </w:tblPr>
      <w:tblGrid>
        <w:gridCol w:w="5357"/>
        <w:gridCol w:w="5357"/>
      </w:tblGrid>
      <w:tr w:rsidR="00924A24" w:rsidTr="00F004DE">
        <w:trPr>
          <w:trHeight w:val="1247"/>
        </w:trPr>
        <w:tc>
          <w:tcPr>
            <w:tcW w:w="5357" w:type="dxa"/>
          </w:tcPr>
          <w:p w:rsidR="00303267" w:rsidRDefault="00FD1821" w:rsidP="0030326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val="fr-FR" w:eastAsia="fr-FR"/>
              </w:rPr>
              <w:pict>
                <v:rect id="_x0000_s1054" style="position:absolute;margin-left:16.55pt;margin-top:15.95pt;width:14.05pt;height:12.15pt;z-index:251665408" strokeweight="1pt"/>
              </w:pict>
            </w:r>
            <w:r w:rsidR="00924A24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Gravité :</w:t>
            </w:r>
          </w:p>
          <w:p w:rsidR="00924A24" w:rsidRDefault="00924A24" w:rsidP="005F40F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      </w:t>
            </w:r>
            <w:r w:rsidR="005F40F7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Hospitalisation </w:t>
            </w:r>
          </w:p>
          <w:p w:rsidR="005F40F7" w:rsidRDefault="00FD1821" w:rsidP="005F40F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val="fr-FR" w:eastAsia="fr-FR"/>
              </w:rPr>
              <w:pict>
                <v:rect id="_x0000_s1055" style="position:absolute;margin-left:17.15pt;margin-top:.1pt;width:14.05pt;height:12.15pt;z-index:251666432" strokeweight="1pt"/>
              </w:pict>
            </w:r>
            <w:r w:rsidR="00303267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     </w:t>
            </w:r>
            <w:r w:rsidR="005F40F7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     </w:t>
            </w:r>
            <w:r w:rsidR="00303267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Incapacité ou invalidité permanente</w:t>
            </w:r>
          </w:p>
          <w:p w:rsidR="00303267" w:rsidRDefault="00FD1821" w:rsidP="005F40F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val="fr-FR" w:eastAsia="fr-FR"/>
              </w:rPr>
              <w:pict>
                <v:rect id="_x0000_s1056" style="position:absolute;margin-left:16.55pt;margin-top:-.25pt;width:14.05pt;height:12.15pt;z-index:251667456" strokeweight="1pt"/>
              </w:pict>
            </w:r>
            <w:r w:rsidR="00303267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      </w:t>
            </w:r>
            <w:r w:rsidR="005F40F7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     </w:t>
            </w:r>
            <w:r w:rsidR="00303267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Mise en jeu du pronostic vital</w:t>
            </w:r>
          </w:p>
          <w:p w:rsidR="00303267" w:rsidRDefault="00FD1821" w:rsidP="005F40F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val="fr-FR" w:eastAsia="fr-FR"/>
              </w:rPr>
              <w:pict>
                <v:rect id="_x0000_s1057" style="position:absolute;margin-left:16.45pt;margin-top:.05pt;width:14.05pt;height:12.15pt;z-index:251668480" strokeweight="1pt"/>
              </w:pict>
            </w:r>
            <w:r w:rsidR="00303267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      </w:t>
            </w:r>
            <w:r w:rsidR="005F40F7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     </w:t>
            </w:r>
            <w:r w:rsidR="00303267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Décès</w:t>
            </w:r>
          </w:p>
          <w:p w:rsidR="00303267" w:rsidRDefault="00FD1821" w:rsidP="005F40F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val="fr-FR" w:eastAsia="fr-FR"/>
              </w:rPr>
              <w:pict>
                <v:rect id="_x0000_s1059" style="position:absolute;margin-left:16.7pt;margin-top:16.3pt;width:14.05pt;height:12.15pt;z-index:251670528" strokeweight="1pt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val="fr-FR" w:eastAsia="fr-FR"/>
              </w:rPr>
              <w:pict>
                <v:rect id="_x0000_s1058" style="position:absolute;margin-left:17.05pt;margin-top:-.45pt;width:14.05pt;height:12.15pt;z-index:251669504" strokeweight="1pt"/>
              </w:pict>
            </w:r>
            <w:r w:rsidR="00303267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      </w:t>
            </w:r>
            <w:r w:rsidR="005F40F7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     </w:t>
            </w:r>
            <w:r w:rsidR="00303267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Anomalie ou malformation congénitale </w:t>
            </w:r>
          </w:p>
          <w:p w:rsidR="00303267" w:rsidRDefault="00303267" w:rsidP="005F40F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     </w:t>
            </w:r>
            <w:r w:rsidR="005F40F7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Autre situation médicale grave</w:t>
            </w:r>
          </w:p>
          <w:p w:rsidR="00303267" w:rsidRDefault="00FD1821" w:rsidP="005F40F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val="fr-FR" w:eastAsia="fr-FR"/>
              </w:rPr>
              <w:pict>
                <v:rect id="_x0000_s1060" style="position:absolute;margin-left:16.35pt;margin-top:-.5pt;width:14.05pt;height:12.15pt;z-index:251671552" strokeweight="1pt"/>
              </w:pict>
            </w:r>
            <w:r w:rsidR="00303267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     </w:t>
            </w:r>
            <w:r w:rsidR="005F40F7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     </w:t>
            </w:r>
            <w:r w:rsidR="00303267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Non grave</w:t>
            </w:r>
          </w:p>
        </w:tc>
        <w:tc>
          <w:tcPr>
            <w:tcW w:w="5357" w:type="dxa"/>
          </w:tcPr>
          <w:p w:rsidR="005F40F7" w:rsidRDefault="005F40F7" w:rsidP="005F40F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Evolution :</w:t>
            </w:r>
          </w:p>
          <w:p w:rsidR="005F40F7" w:rsidRDefault="00FD1821" w:rsidP="005F40F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val="fr-FR" w:eastAsia="fr-FR"/>
              </w:rPr>
              <w:pict>
                <v:rect id="_x0000_s1061" style="position:absolute;margin-left:20.05pt;margin-top:1.25pt;width:14.05pt;height:12.15pt;z-index:251672576" strokeweight="1pt"/>
              </w:pict>
            </w:r>
            <w:r w:rsidR="005F40F7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               </w:t>
            </w:r>
            <w:r w:rsidR="005F40F7" w:rsidRPr="005F40F7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Prolongation de l’hospitalisation</w:t>
            </w:r>
          </w:p>
          <w:p w:rsidR="005F40F7" w:rsidRPr="005F40F7" w:rsidRDefault="00FD1821" w:rsidP="005F40F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val="fr-FR" w:eastAsia="fr-FR"/>
              </w:rPr>
              <w:pict>
                <v:rect id="_x0000_s1062" style="position:absolute;margin-left:19.7pt;margin-top:0;width:14.05pt;height:12.15pt;z-index:251673600" strokeweight="1pt"/>
              </w:pict>
            </w:r>
            <w:r w:rsidR="005F40F7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               Guérison</w:t>
            </w:r>
          </w:p>
          <w:p w:rsidR="00924A24" w:rsidRPr="00E83730" w:rsidRDefault="00FD1821" w:rsidP="00E83730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</w:pPr>
            <w:r w:rsidRPr="00FD1821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val="fr-FR" w:eastAsia="fr-FR"/>
              </w:rPr>
              <w:pict>
                <v:rect id="_x0000_s1063" style="position:absolute;margin-left:49.85pt;margin-top:-.25pt;width:14.05pt;height:12.15pt;z-index:251674624" strokeweight="1pt"/>
              </w:pict>
            </w:r>
            <w:r w:rsidRPr="00FD1821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val="fr-FR" w:eastAsia="fr-FR"/>
              </w:rPr>
              <w:pict>
                <v:rect id="_x0000_s1064" style="position:absolute;margin-left:49.85pt;margin-top:17.3pt;width:14.05pt;height:12.15pt;z-index:251675648" strokeweight="1pt"/>
              </w:pict>
            </w:r>
            <w:r w:rsidR="005F40F7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                           </w:t>
            </w:r>
            <w:r w:rsidR="005F40F7" w:rsidRPr="00E83730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>Sans séquelle</w:t>
            </w:r>
          </w:p>
          <w:p w:rsidR="00F35A5E" w:rsidRPr="00E83730" w:rsidRDefault="005F40F7" w:rsidP="00E83730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</w:pPr>
            <w:r w:rsidRPr="00E83730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 xml:space="preserve">                            Avec séquelle</w:t>
            </w:r>
          </w:p>
          <w:p w:rsidR="005F40F7" w:rsidRDefault="00FD1821" w:rsidP="00E83730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</w:pPr>
            <w:r w:rsidRPr="00FD1821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val="fr-FR" w:eastAsia="fr-FR"/>
              </w:rPr>
              <w:pict>
                <v:rect id="_x0000_s1065" style="position:absolute;margin-left:20.4pt;margin-top:.5pt;width:14.05pt;height:12.15pt;z-index:251676672" strokeweight="1pt"/>
              </w:pict>
            </w:r>
            <w:r w:rsidR="005F40F7" w:rsidRPr="00E83730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 xml:space="preserve">    </w:t>
            </w:r>
            <w:r w:rsidR="00F35A5E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 xml:space="preserve">             Sujet non encore rétabli</w:t>
            </w:r>
          </w:p>
          <w:p w:rsidR="00E83730" w:rsidRDefault="00FD1821" w:rsidP="00E83730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</w:pPr>
            <w:r w:rsidRPr="00FD1821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val="fr-FR" w:eastAsia="fr-FR"/>
              </w:rPr>
              <w:pict>
                <v:rect id="_x0000_s1066" style="position:absolute;margin-left:20.2pt;margin-top:.85pt;width:14.05pt;height:12.15pt;z-index:251677696" strokeweight="1pt"/>
              </w:pict>
            </w:r>
            <w:r w:rsidR="00E83730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 xml:space="preserve">                 Décès</w:t>
            </w:r>
          </w:p>
          <w:p w:rsidR="00E83730" w:rsidRPr="005F40F7" w:rsidRDefault="00FD1821" w:rsidP="00E8373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FD1821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val="fr-FR" w:eastAsia="fr-FR"/>
              </w:rPr>
              <w:pict>
                <v:rect id="_x0000_s1067" style="position:absolute;margin-left:19.85pt;margin-top:.35pt;width:14.05pt;height:12.15pt;z-index:251678720" strokeweight="1pt"/>
              </w:pict>
            </w:r>
            <w:r w:rsidR="00E83730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 xml:space="preserve">                 Inconnue</w:t>
            </w:r>
          </w:p>
        </w:tc>
      </w:tr>
    </w:tbl>
    <w:p w:rsidR="00924A24" w:rsidRDefault="00924A24" w:rsidP="00EE0303">
      <w:pPr>
        <w:spacing w:after="0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tbl>
      <w:tblPr>
        <w:tblStyle w:val="Grilledutableau"/>
        <w:tblW w:w="10714" w:type="dxa"/>
        <w:tblLook w:val="04A0"/>
      </w:tblPr>
      <w:tblGrid>
        <w:gridCol w:w="10714"/>
      </w:tblGrid>
      <w:tr w:rsidR="00F35A5E" w:rsidRPr="00BF139A" w:rsidTr="00EE0303">
        <w:trPr>
          <w:trHeight w:val="1263"/>
        </w:trPr>
        <w:tc>
          <w:tcPr>
            <w:tcW w:w="10714" w:type="dxa"/>
          </w:tcPr>
          <w:p w:rsidR="00F35A5E" w:rsidRDefault="00EE0303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Si vaccin :</w:t>
            </w:r>
          </w:p>
          <w:p w:rsidR="00EE0303" w:rsidRDefault="00EE0303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EE0303" w:rsidRPr="00EE0303" w:rsidRDefault="00EE0303" w:rsidP="00EE0303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fr-FR"/>
              </w:rPr>
            </w:pPr>
            <w:r w:rsidRPr="00EE0303">
              <w:rPr>
                <w:rFonts w:asciiTheme="majorBidi" w:hAnsiTheme="majorBidi" w:cstheme="majorBidi"/>
                <w:bCs/>
                <w:sz w:val="20"/>
                <w:szCs w:val="20"/>
                <w:lang w:val="fr-FR"/>
              </w:rPr>
              <w:t xml:space="preserve">Voie d’administration : </w:t>
            </w:r>
            <w:r w:rsidR="00346428" w:rsidRPr="006B3F6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/__/</w:t>
            </w:r>
            <w:r w:rsidR="00346428" w:rsidRP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 </w:t>
            </w:r>
            <w:r w:rsidR="00346428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IM            </w:t>
            </w:r>
            <w:r w:rsidR="00346428" w:rsidRPr="006B3F6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/__/</w:t>
            </w:r>
            <w:r w:rsidR="00346428" w:rsidRP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 </w:t>
            </w:r>
            <w:r w:rsidR="00BF139A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SC            </w:t>
            </w:r>
            <w:r w:rsidR="00346428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346428" w:rsidRPr="006B3F6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/__/</w:t>
            </w:r>
            <w:r w:rsidR="00346428" w:rsidRP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 </w:t>
            </w:r>
            <w:r w:rsidR="00346428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ID      </w:t>
            </w:r>
            <w:r w:rsidR="00BF139A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        </w:t>
            </w:r>
            <w:r w:rsidR="00346428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  </w:t>
            </w:r>
            <w:r w:rsidR="00BF139A" w:rsidRPr="006B3F6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/__/</w:t>
            </w:r>
            <w:r w:rsidR="00BF139A" w:rsidRP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 </w:t>
            </w:r>
            <w:r w:rsidR="00C0593A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Inconnu</w:t>
            </w:r>
          </w:p>
          <w:p w:rsidR="00EE0303" w:rsidRPr="00EE0303" w:rsidRDefault="00EE0303" w:rsidP="00EE0303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fr-FR"/>
              </w:rPr>
            </w:pPr>
            <w:r w:rsidRPr="00EE0303">
              <w:rPr>
                <w:rFonts w:asciiTheme="majorBidi" w:hAnsiTheme="majorBidi" w:cstheme="majorBidi"/>
                <w:bCs/>
                <w:sz w:val="20"/>
                <w:szCs w:val="20"/>
                <w:lang w:val="fr-FR"/>
              </w:rPr>
              <w:t>Site d’administration :</w:t>
            </w:r>
            <w:r w:rsidR="00346428">
              <w:rPr>
                <w:rFonts w:asciiTheme="majorBidi" w:hAnsiTheme="majorBidi" w:cstheme="majorBidi"/>
                <w:bCs/>
                <w:sz w:val="20"/>
                <w:szCs w:val="20"/>
                <w:lang w:val="fr-FR"/>
              </w:rPr>
              <w:t xml:space="preserve"> </w:t>
            </w:r>
            <w:r w:rsidR="00346428" w:rsidRPr="006B3F6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/__/</w:t>
            </w:r>
            <w:r w:rsidR="00346428" w:rsidRP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 </w:t>
            </w:r>
            <w:r w:rsidR="00346428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Bras gauche </w:t>
            </w:r>
            <w:r w:rsidR="00BF139A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    </w:t>
            </w:r>
            <w:r w:rsidR="00BF139A" w:rsidRPr="006B3F6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/__/</w:t>
            </w:r>
            <w:r w:rsidR="00BF139A" w:rsidRP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 </w:t>
            </w:r>
            <w:r w:rsidR="00BF139A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Bras gauche        </w:t>
            </w:r>
            <w:r w:rsidR="00BF139A" w:rsidRPr="006B3F6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/__/</w:t>
            </w:r>
            <w:r w:rsidR="00BF139A" w:rsidRPr="006D140C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 </w:t>
            </w:r>
            <w:r w:rsidR="00C0593A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Inconnu</w:t>
            </w:r>
            <w:r w:rsidR="00BF139A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                 </w:t>
            </w:r>
          </w:p>
          <w:p w:rsidR="00EE0303" w:rsidRDefault="00EE0303" w:rsidP="00EE0303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fr-FR"/>
              </w:rPr>
            </w:pPr>
            <w:r w:rsidRPr="00EE0303">
              <w:rPr>
                <w:rFonts w:asciiTheme="majorBidi" w:hAnsiTheme="majorBidi" w:cstheme="majorBidi"/>
                <w:bCs/>
                <w:sz w:val="20"/>
                <w:szCs w:val="20"/>
                <w:lang w:val="fr-FR"/>
              </w:rPr>
              <w:t>Protocole d’administration :</w:t>
            </w:r>
          </w:p>
          <w:p w:rsidR="00346428" w:rsidRDefault="00346428" w:rsidP="00EE030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F35A5E" w:rsidRDefault="00F35A5E" w:rsidP="002F41FD">
      <w:pPr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tbl>
      <w:tblPr>
        <w:tblStyle w:val="Grilledutableau"/>
        <w:tblW w:w="10598" w:type="dxa"/>
        <w:tblLook w:val="04A0"/>
      </w:tblPr>
      <w:tblGrid>
        <w:gridCol w:w="10598"/>
      </w:tblGrid>
      <w:tr w:rsidR="000D6A37" w:rsidRPr="00C0593A" w:rsidTr="000D6A37">
        <w:trPr>
          <w:trHeight w:val="272"/>
        </w:trPr>
        <w:tc>
          <w:tcPr>
            <w:tcW w:w="10598" w:type="dxa"/>
          </w:tcPr>
          <w:p w:rsidR="000D6A37" w:rsidRDefault="000D6A37" w:rsidP="000D6A3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Description de l’effet indésirable :</w:t>
            </w:r>
          </w:p>
          <w:p w:rsidR="000D6A37" w:rsidRDefault="000D6A37" w:rsidP="000D6A3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Pr="00F004DE" w:rsidRDefault="000D6A37" w:rsidP="000D6A37">
            <w:pP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r w:rsidRPr="00F004DE"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Bien préciser la chronologie et l’évolution des troubles cliniques et biologiques avec les dates, par exemple :</w:t>
            </w:r>
          </w:p>
          <w:p w:rsidR="000D6A37" w:rsidRPr="00F004DE" w:rsidRDefault="000D6A37" w:rsidP="000D6A37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004DE">
              <w:rPr>
                <w:rFonts w:asciiTheme="majorBidi" w:hAnsiTheme="majorBidi" w:cstheme="majorBidi"/>
                <w:bCs/>
                <w:sz w:val="18"/>
                <w:szCs w:val="18"/>
              </w:rPr>
              <w:t>Après la survenue de l’effet indésirable, si un (ou plusieurs) médicaments ont été arrêtés (préciser lesquels)</w:t>
            </w:r>
          </w:p>
          <w:p w:rsidR="000D6A37" w:rsidRPr="00F004DE" w:rsidRDefault="000D6A37" w:rsidP="000D6A37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004DE">
              <w:rPr>
                <w:rFonts w:asciiTheme="majorBidi" w:hAnsiTheme="majorBidi" w:cstheme="majorBidi"/>
                <w:bCs/>
                <w:sz w:val="18"/>
                <w:szCs w:val="18"/>
              </w:rPr>
              <w:t>S’il y a eu disparition de l’effet après arrêt du (ou des) médicaments (préciser lesquels)</w:t>
            </w:r>
          </w:p>
          <w:p w:rsidR="000D6A37" w:rsidRPr="00F004DE" w:rsidRDefault="000D6A37" w:rsidP="000D6A37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004DE">
              <w:rPr>
                <w:rFonts w:asciiTheme="majorBidi" w:hAnsiTheme="majorBidi" w:cstheme="majorBidi"/>
                <w:bCs/>
                <w:sz w:val="18"/>
                <w:szCs w:val="18"/>
              </w:rPr>
              <w:t>Si un (ou plusieurs) médicaments ont été réintroduit(s) (précisez lesquels) avec l’évolution de l’effet indésirable</w:t>
            </w:r>
            <w:r w:rsidRPr="00F004DE">
              <w:rPr>
                <w:rFonts w:asciiTheme="majorBidi" w:hAnsiTheme="majorBidi" w:cstheme="majorBidi"/>
                <w:bCs/>
                <w:sz w:val="20"/>
                <w:szCs w:val="20"/>
              </w:rPr>
              <w:t>)</w:t>
            </w:r>
          </w:p>
          <w:p w:rsidR="00F004DE" w:rsidRDefault="00F004DE" w:rsidP="000D6A3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Pr="00F004DE" w:rsidRDefault="000D6A37" w:rsidP="00F004DE">
            <w:pPr>
              <w:jc w:val="center"/>
              <w:rPr>
                <w:rFonts w:asciiTheme="majorBidi" w:hAnsiTheme="majorBidi" w:cstheme="majorBidi"/>
                <w:bCs/>
                <w:i/>
                <w:sz w:val="20"/>
                <w:szCs w:val="20"/>
                <w:lang w:val="fr-FR"/>
              </w:rPr>
            </w:pPr>
            <w:r w:rsidRPr="00F004DE">
              <w:rPr>
                <w:rFonts w:asciiTheme="majorBidi" w:hAnsiTheme="majorBidi" w:cstheme="majorBidi"/>
                <w:bCs/>
                <w:i/>
                <w:sz w:val="20"/>
                <w:szCs w:val="20"/>
                <w:lang w:val="fr-FR"/>
              </w:rPr>
              <w:t>Joindre une copie des pièces médicales disponibles (résultats d’examens biologiques, comptes rendus d’hospitalisations</w:t>
            </w: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0D6A37" w:rsidRDefault="000D6A37" w:rsidP="002F41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924A24" w:rsidRDefault="00924A24" w:rsidP="002F41FD">
      <w:pPr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p w:rsidR="00924A24" w:rsidRDefault="00924A24" w:rsidP="002F41FD">
      <w:pPr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p w:rsidR="00924A24" w:rsidRDefault="00924A24" w:rsidP="002F41FD">
      <w:pPr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p w:rsidR="00924A24" w:rsidRDefault="00924A24" w:rsidP="002F41FD">
      <w:pPr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p w:rsidR="00924A24" w:rsidRDefault="00924A24" w:rsidP="002F41FD">
      <w:pPr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p w:rsidR="00924A24" w:rsidRDefault="00924A24" w:rsidP="002F41FD">
      <w:pPr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p w:rsidR="00924A24" w:rsidRDefault="00924A24" w:rsidP="002F41FD">
      <w:pPr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p w:rsidR="00924A24" w:rsidRDefault="00924A24" w:rsidP="002F41FD">
      <w:pPr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p w:rsidR="00924A24" w:rsidRDefault="00924A24" w:rsidP="002F41FD">
      <w:pPr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p w:rsidR="00B44CF5" w:rsidRPr="000D6A37" w:rsidRDefault="00B44CF5" w:rsidP="002F41FD">
      <w:pPr>
        <w:rPr>
          <w:szCs w:val="24"/>
          <w:lang w:val="fr-FR"/>
        </w:rPr>
      </w:pPr>
    </w:p>
    <w:sectPr w:rsidR="00B44CF5" w:rsidRPr="000D6A37" w:rsidSect="00AF0D0F">
      <w:headerReference w:type="default" r:id="rId8"/>
      <w:pgSz w:w="11906" w:h="16838"/>
      <w:pgMar w:top="1417" w:right="1417" w:bottom="709" w:left="851" w:header="426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C0" w:rsidRDefault="009242C0" w:rsidP="00CD74D8">
      <w:pPr>
        <w:spacing w:after="0" w:line="240" w:lineRule="auto"/>
      </w:pPr>
      <w:r>
        <w:separator/>
      </w:r>
    </w:p>
  </w:endnote>
  <w:endnote w:type="continuationSeparator" w:id="0">
    <w:p w:rsidR="009242C0" w:rsidRDefault="009242C0" w:rsidP="00CD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C0" w:rsidRDefault="009242C0" w:rsidP="00CD74D8">
      <w:pPr>
        <w:spacing w:after="0" w:line="240" w:lineRule="auto"/>
      </w:pPr>
      <w:r>
        <w:separator/>
      </w:r>
    </w:p>
  </w:footnote>
  <w:footnote w:type="continuationSeparator" w:id="0">
    <w:p w:rsidR="009242C0" w:rsidRDefault="009242C0" w:rsidP="00CD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99" w:rsidRDefault="00ED6799" w:rsidP="00AF0D0F">
    <w:pPr>
      <w:pStyle w:val="En-tte"/>
      <w:ind w:left="-709" w:firstLine="709"/>
      <w:jc w:val="center"/>
    </w:pPr>
    <w:r w:rsidRPr="00AF0D0F">
      <w:rPr>
        <w:noProof/>
        <w:lang w:eastAsia="fr-FR"/>
      </w:rPr>
      <w:drawing>
        <wp:inline distT="0" distB="0" distL="0" distR="0">
          <wp:extent cx="1514475" cy="666750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5E48"/>
    <w:multiLevelType w:val="hybridMultilevel"/>
    <w:tmpl w:val="301C2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71006"/>
    <w:multiLevelType w:val="hybridMultilevel"/>
    <w:tmpl w:val="58204C24"/>
    <w:lvl w:ilvl="0" w:tplc="1FDEE2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B5057"/>
    <w:multiLevelType w:val="hybridMultilevel"/>
    <w:tmpl w:val="5836857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43447C"/>
    <w:multiLevelType w:val="hybridMultilevel"/>
    <w:tmpl w:val="0EC4E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81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0702"/>
    <w:rsid w:val="00015D0F"/>
    <w:rsid w:val="00036E8D"/>
    <w:rsid w:val="00045C78"/>
    <w:rsid w:val="0008260D"/>
    <w:rsid w:val="000A3B57"/>
    <w:rsid w:val="000D4E67"/>
    <w:rsid w:val="000D6A37"/>
    <w:rsid w:val="000E7AA3"/>
    <w:rsid w:val="001360A9"/>
    <w:rsid w:val="00137E5B"/>
    <w:rsid w:val="00163344"/>
    <w:rsid w:val="001A33E8"/>
    <w:rsid w:val="001B14EC"/>
    <w:rsid w:val="001B441C"/>
    <w:rsid w:val="001F1A86"/>
    <w:rsid w:val="001F2E44"/>
    <w:rsid w:val="001F32D5"/>
    <w:rsid w:val="00222667"/>
    <w:rsid w:val="002368B5"/>
    <w:rsid w:val="00244C77"/>
    <w:rsid w:val="002926E5"/>
    <w:rsid w:val="002A0AD9"/>
    <w:rsid w:val="002A6BB8"/>
    <w:rsid w:val="002C0429"/>
    <w:rsid w:val="002D39F2"/>
    <w:rsid w:val="002F41FD"/>
    <w:rsid w:val="00303267"/>
    <w:rsid w:val="003055E7"/>
    <w:rsid w:val="00346428"/>
    <w:rsid w:val="00364E58"/>
    <w:rsid w:val="003C73AA"/>
    <w:rsid w:val="003D1F26"/>
    <w:rsid w:val="00435B4D"/>
    <w:rsid w:val="00455075"/>
    <w:rsid w:val="0045757C"/>
    <w:rsid w:val="004A56E0"/>
    <w:rsid w:val="004A6826"/>
    <w:rsid w:val="004F302E"/>
    <w:rsid w:val="00517446"/>
    <w:rsid w:val="0052396E"/>
    <w:rsid w:val="005879B4"/>
    <w:rsid w:val="005C4CE8"/>
    <w:rsid w:val="005F3A20"/>
    <w:rsid w:val="005F40F7"/>
    <w:rsid w:val="0060075B"/>
    <w:rsid w:val="00612664"/>
    <w:rsid w:val="0062211C"/>
    <w:rsid w:val="006502D3"/>
    <w:rsid w:val="006651BE"/>
    <w:rsid w:val="006963ED"/>
    <w:rsid w:val="006D140C"/>
    <w:rsid w:val="006E43E0"/>
    <w:rsid w:val="006F5B62"/>
    <w:rsid w:val="00720153"/>
    <w:rsid w:val="00731DEE"/>
    <w:rsid w:val="007508D4"/>
    <w:rsid w:val="00756BA0"/>
    <w:rsid w:val="00761804"/>
    <w:rsid w:val="007B3818"/>
    <w:rsid w:val="007C6EAA"/>
    <w:rsid w:val="007D6228"/>
    <w:rsid w:val="007E086B"/>
    <w:rsid w:val="007E7437"/>
    <w:rsid w:val="00805A21"/>
    <w:rsid w:val="0085321D"/>
    <w:rsid w:val="0085575A"/>
    <w:rsid w:val="00867F3B"/>
    <w:rsid w:val="008A6A86"/>
    <w:rsid w:val="00913FE3"/>
    <w:rsid w:val="009232E6"/>
    <w:rsid w:val="009242C0"/>
    <w:rsid w:val="00924A24"/>
    <w:rsid w:val="00956F07"/>
    <w:rsid w:val="00996860"/>
    <w:rsid w:val="009B46AE"/>
    <w:rsid w:val="009D1555"/>
    <w:rsid w:val="009D6499"/>
    <w:rsid w:val="009F4698"/>
    <w:rsid w:val="00A149FB"/>
    <w:rsid w:val="00A151CC"/>
    <w:rsid w:val="00A204CD"/>
    <w:rsid w:val="00A8021C"/>
    <w:rsid w:val="00A83BFB"/>
    <w:rsid w:val="00AA0056"/>
    <w:rsid w:val="00AA7B01"/>
    <w:rsid w:val="00AB0EA7"/>
    <w:rsid w:val="00AC6D1A"/>
    <w:rsid w:val="00AF0D0F"/>
    <w:rsid w:val="00AF7972"/>
    <w:rsid w:val="00B02C7F"/>
    <w:rsid w:val="00B27A1B"/>
    <w:rsid w:val="00B35DD0"/>
    <w:rsid w:val="00B44CF5"/>
    <w:rsid w:val="00B7359D"/>
    <w:rsid w:val="00B75B64"/>
    <w:rsid w:val="00BB1D6A"/>
    <w:rsid w:val="00BE447B"/>
    <w:rsid w:val="00BF139A"/>
    <w:rsid w:val="00BF5A55"/>
    <w:rsid w:val="00C0593A"/>
    <w:rsid w:val="00C22234"/>
    <w:rsid w:val="00C322C7"/>
    <w:rsid w:val="00C37866"/>
    <w:rsid w:val="00C52758"/>
    <w:rsid w:val="00C53A7A"/>
    <w:rsid w:val="00C55312"/>
    <w:rsid w:val="00C62A08"/>
    <w:rsid w:val="00C77940"/>
    <w:rsid w:val="00CC442E"/>
    <w:rsid w:val="00CD74D8"/>
    <w:rsid w:val="00D3492E"/>
    <w:rsid w:val="00D553D6"/>
    <w:rsid w:val="00D663A4"/>
    <w:rsid w:val="00D7502C"/>
    <w:rsid w:val="00D779A4"/>
    <w:rsid w:val="00DB7FA5"/>
    <w:rsid w:val="00E0670A"/>
    <w:rsid w:val="00E4237C"/>
    <w:rsid w:val="00E57F51"/>
    <w:rsid w:val="00E83730"/>
    <w:rsid w:val="00EC0702"/>
    <w:rsid w:val="00ED6799"/>
    <w:rsid w:val="00EE0303"/>
    <w:rsid w:val="00EF46D1"/>
    <w:rsid w:val="00F004DE"/>
    <w:rsid w:val="00F30EA4"/>
    <w:rsid w:val="00F35A5E"/>
    <w:rsid w:val="00F61ACD"/>
    <w:rsid w:val="00F81345"/>
    <w:rsid w:val="00F84CF3"/>
    <w:rsid w:val="00FC548E"/>
    <w:rsid w:val="00FD1821"/>
    <w:rsid w:val="00FF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8E"/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0702"/>
    <w:pPr>
      <w:ind w:left="720"/>
      <w:contextualSpacing/>
    </w:pPr>
    <w:rPr>
      <w:rFonts w:eastAsiaTheme="minorHAnsi"/>
      <w:lang w:val="fr-FR"/>
    </w:rPr>
  </w:style>
  <w:style w:type="table" w:styleId="Grilledutableau">
    <w:name w:val="Table Grid"/>
    <w:basedOn w:val="TableauNormal"/>
    <w:uiPriority w:val="59"/>
    <w:rsid w:val="003D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B735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B7359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agraphedeliste1">
    <w:name w:val="Paragraphe de liste1"/>
    <w:basedOn w:val="Normal"/>
    <w:uiPriority w:val="34"/>
    <w:qFormat/>
    <w:rsid w:val="003C73AA"/>
    <w:pPr>
      <w:spacing w:after="0" w:line="240" w:lineRule="auto"/>
      <w:ind w:left="720"/>
    </w:pPr>
    <w:rPr>
      <w:rFonts w:ascii="Calibri" w:eastAsia="Times New Roman" w:hAnsi="Calibri" w:cs="Calibri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CD74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CD74D8"/>
  </w:style>
  <w:style w:type="table" w:styleId="Grilleclaire">
    <w:name w:val="Light Grid"/>
    <w:basedOn w:val="TableauNormal"/>
    <w:uiPriority w:val="62"/>
    <w:rsid w:val="00B44C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963ED"/>
    <w:pPr>
      <w:spacing w:after="0" w:line="240" w:lineRule="auto"/>
    </w:pPr>
    <w:rPr>
      <w:rFonts w:ascii="Tahoma" w:eastAsiaTheme="minorHAnsi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18D1-BBF8-4EC5-96FC-F901F798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Versalya</dc:creator>
  <cp:lastModifiedBy>Karima AITMLIK</cp:lastModifiedBy>
  <cp:revision>13</cp:revision>
  <cp:lastPrinted>2016-04-28T12:01:00Z</cp:lastPrinted>
  <dcterms:created xsi:type="dcterms:W3CDTF">2018-03-14T11:04:00Z</dcterms:created>
  <dcterms:modified xsi:type="dcterms:W3CDTF">2018-04-24T08:18:00Z</dcterms:modified>
</cp:coreProperties>
</file>